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0A" w:rsidRPr="00E2286B" w:rsidRDefault="0041550A" w:rsidP="0041550A">
      <w:pPr>
        <w:pStyle w:val="a3"/>
        <w:tabs>
          <w:tab w:val="left" w:pos="993"/>
        </w:tabs>
        <w:ind w:left="0" w:firstLine="709"/>
        <w:jc w:val="both"/>
        <w:rPr>
          <w:color w:val="000000"/>
        </w:rPr>
      </w:pPr>
      <w:r w:rsidRPr="00E2286B">
        <w:rPr>
          <w:color w:val="000000"/>
        </w:rPr>
        <w:t>Прийом на навчання до Університету здійснюється за такими освітніми програмами за спеціальностями:</w:t>
      </w:r>
    </w:p>
    <w:p w:rsidR="0041550A" w:rsidRDefault="0041550A" w:rsidP="0041550A">
      <w:pPr>
        <w:ind w:firstLine="720"/>
        <w:jc w:val="both"/>
        <w:rPr>
          <w:b/>
          <w:bCs/>
          <w:color w:val="000000"/>
        </w:rPr>
      </w:pPr>
      <w:r w:rsidRPr="00E2286B">
        <w:rPr>
          <w:b/>
          <w:bCs/>
          <w:color w:val="000000"/>
        </w:rPr>
        <w:t>- за ступенем бакалавра на перший курс: 281 Публічне</w:t>
      </w:r>
      <w:r>
        <w:rPr>
          <w:b/>
          <w:bCs/>
          <w:color w:val="000000"/>
        </w:rPr>
        <w:t xml:space="preserve"> управління та адміністрування;</w:t>
      </w:r>
    </w:p>
    <w:p w:rsidR="008C49B0" w:rsidRPr="00E2286B" w:rsidRDefault="008C49B0" w:rsidP="00CF0168">
      <w:pPr>
        <w:ind w:firstLine="567"/>
        <w:jc w:val="both"/>
        <w:rPr>
          <w:color w:val="000000"/>
        </w:rPr>
      </w:pPr>
      <w:r w:rsidRPr="00E2286B">
        <w:rPr>
          <w:color w:val="000000"/>
        </w:rPr>
        <w:tab/>
        <w:t>Для здобуття ступен</w:t>
      </w:r>
      <w:r w:rsidR="00D375B3">
        <w:rPr>
          <w:color w:val="000000"/>
        </w:rPr>
        <w:t>я</w:t>
      </w:r>
      <w:r w:rsidRPr="00E2286B">
        <w:rPr>
          <w:color w:val="000000"/>
        </w:rPr>
        <w:t xml:space="preserve"> вищої освіти </w:t>
      </w:r>
      <w:r w:rsidR="00D375B3">
        <w:rPr>
          <w:color w:val="000000"/>
        </w:rPr>
        <w:t>(</w:t>
      </w:r>
      <w:r w:rsidR="00D375B3" w:rsidRPr="00D375B3">
        <w:rPr>
          <w:b/>
          <w:color w:val="000000"/>
        </w:rPr>
        <w:t>бакалавр</w:t>
      </w:r>
      <w:r w:rsidR="00D375B3">
        <w:rPr>
          <w:color w:val="000000"/>
        </w:rPr>
        <w:t xml:space="preserve">) </w:t>
      </w:r>
      <w:r w:rsidRPr="00E2286B">
        <w:rPr>
          <w:color w:val="000000"/>
        </w:rPr>
        <w:t>приймаються:</w:t>
      </w:r>
    </w:p>
    <w:p w:rsidR="008C49B0" w:rsidRPr="00E2286B" w:rsidRDefault="008C49B0" w:rsidP="00D375B3">
      <w:pPr>
        <w:pStyle w:val="a3"/>
        <w:tabs>
          <w:tab w:val="left" w:pos="1260"/>
        </w:tabs>
        <w:ind w:left="0" w:firstLine="698"/>
        <w:jc w:val="both"/>
        <w:rPr>
          <w:color w:val="000000"/>
        </w:rPr>
      </w:pPr>
      <w:r w:rsidRPr="00E2286B">
        <w:rPr>
          <w:color w:val="000000"/>
        </w:rPr>
        <w:t>на навчання за денною та заочною формою на перший курс для здобуття ступеня бакалавра – особи з повною загальною середньою освітою за результатами зов</w:t>
      </w:r>
      <w:r w:rsidR="00CF0168">
        <w:rPr>
          <w:color w:val="000000"/>
        </w:rPr>
        <w:t xml:space="preserve">нішнього незалежного оцінювання з предметів, вказаних в табл.2. </w:t>
      </w:r>
      <w:r w:rsidRPr="00E2286B">
        <w:rPr>
          <w:color w:val="000000"/>
        </w:rPr>
        <w:t xml:space="preserve"> </w:t>
      </w:r>
    </w:p>
    <w:p w:rsidR="008C49B0" w:rsidRPr="008C49B0" w:rsidRDefault="008C49B0" w:rsidP="00D375B3">
      <w:pPr>
        <w:ind w:firstLine="720"/>
        <w:jc w:val="both"/>
        <w:rPr>
          <w:color w:val="000000"/>
        </w:rPr>
      </w:pPr>
      <w:r w:rsidRPr="00E2286B">
        <w:rPr>
          <w:color w:val="000000"/>
        </w:rPr>
        <w:t>Прийом заяв і документів, вступні випробування, конкурсний відбір та зарахування на навчання вступників для здобуття ступеня бакалавра на основі повної загальної середньої освіти пров</w:t>
      </w:r>
      <w:r>
        <w:rPr>
          <w:color w:val="000000"/>
        </w:rPr>
        <w:t>одяться в такі строки (</w:t>
      </w:r>
      <w:r w:rsidR="00D375B3">
        <w:rPr>
          <w:color w:val="000000"/>
        </w:rPr>
        <w:t>т</w:t>
      </w:r>
      <w:r>
        <w:rPr>
          <w:color w:val="000000"/>
        </w:rPr>
        <w:t>абл. 1)</w:t>
      </w:r>
    </w:p>
    <w:p w:rsidR="008C49B0" w:rsidRPr="00E2286B" w:rsidRDefault="008C49B0" w:rsidP="008C49B0">
      <w:pPr>
        <w:jc w:val="right"/>
        <w:outlineLvl w:val="0"/>
        <w:rPr>
          <w:color w:val="000000"/>
          <w:sz w:val="22"/>
          <w:szCs w:val="22"/>
        </w:rPr>
      </w:pPr>
    </w:p>
    <w:p w:rsidR="008C49B0" w:rsidRPr="00E2286B" w:rsidRDefault="008C49B0" w:rsidP="008C49B0">
      <w:pPr>
        <w:jc w:val="right"/>
        <w:outlineLvl w:val="0"/>
        <w:rPr>
          <w:color w:val="000000"/>
          <w:sz w:val="22"/>
          <w:szCs w:val="22"/>
        </w:rPr>
      </w:pPr>
    </w:p>
    <w:p w:rsidR="008C49B0" w:rsidRPr="00E2286B" w:rsidRDefault="008C49B0" w:rsidP="008C49B0">
      <w:pPr>
        <w:jc w:val="right"/>
        <w:outlineLvl w:val="0"/>
        <w:rPr>
          <w:color w:val="000000"/>
          <w:sz w:val="22"/>
          <w:szCs w:val="22"/>
        </w:rPr>
      </w:pPr>
      <w:r w:rsidRPr="00E2286B">
        <w:rPr>
          <w:color w:val="000000"/>
          <w:sz w:val="22"/>
          <w:szCs w:val="22"/>
        </w:rPr>
        <w:t>Таблиця 1</w:t>
      </w:r>
    </w:p>
    <w:p w:rsidR="008C49B0" w:rsidRDefault="008C49B0" w:rsidP="008C49B0">
      <w:pPr>
        <w:pStyle w:val="a4"/>
        <w:spacing w:after="0"/>
        <w:jc w:val="center"/>
        <w:rPr>
          <w:b/>
          <w:bCs/>
          <w:color w:val="000000"/>
          <w:sz w:val="22"/>
          <w:szCs w:val="22"/>
        </w:rPr>
      </w:pPr>
      <w:r w:rsidRPr="00E2286B">
        <w:rPr>
          <w:b/>
          <w:bCs/>
          <w:color w:val="000000"/>
          <w:sz w:val="22"/>
          <w:szCs w:val="22"/>
        </w:rPr>
        <w:t>Строки прийому заяв і документів,</w:t>
      </w:r>
      <w:r w:rsidRPr="00E2286B">
        <w:rPr>
          <w:b/>
          <w:bCs/>
          <w:color w:val="000000"/>
          <w:sz w:val="22"/>
          <w:szCs w:val="22"/>
        </w:rPr>
        <w:br/>
        <w:t>конкурсного відбору та зарахування на навчання</w:t>
      </w:r>
      <w:r w:rsidRPr="00E2286B">
        <w:rPr>
          <w:b/>
          <w:bCs/>
          <w:color w:val="000000"/>
          <w:sz w:val="22"/>
          <w:szCs w:val="22"/>
        </w:rPr>
        <w:br/>
        <w:t>вступників на основі повної загальної середньої освіти для здобуття ступеня бакалавра</w:t>
      </w:r>
    </w:p>
    <w:p w:rsidR="00CF0168" w:rsidRPr="00CF0168" w:rsidRDefault="00CF0168" w:rsidP="008C49B0">
      <w:pPr>
        <w:pStyle w:val="a4"/>
        <w:spacing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 спеціальністю 281 «Публічне управління та адміністрування»</w:t>
      </w: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1806"/>
        <w:gridCol w:w="3827"/>
      </w:tblGrid>
      <w:tr w:rsidR="008C49B0" w:rsidRPr="00E2286B" w:rsidTr="003844E3">
        <w:trPr>
          <w:trHeight w:val="351"/>
        </w:trPr>
        <w:tc>
          <w:tcPr>
            <w:tcW w:w="4308" w:type="dxa"/>
            <w:vMerge w:val="restart"/>
            <w:vAlign w:val="center"/>
          </w:tcPr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Етапи вступної кампанії</w:t>
            </w:r>
          </w:p>
        </w:tc>
        <w:tc>
          <w:tcPr>
            <w:tcW w:w="1806" w:type="dxa"/>
            <w:vAlign w:val="center"/>
          </w:tcPr>
          <w:p w:rsidR="008C49B0" w:rsidRPr="00E2286B" w:rsidRDefault="008C49B0" w:rsidP="003844E3">
            <w:pPr>
              <w:ind w:hanging="262"/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Денна форма навчання</w:t>
            </w:r>
          </w:p>
        </w:tc>
        <w:tc>
          <w:tcPr>
            <w:tcW w:w="3827" w:type="dxa"/>
            <w:vAlign w:val="center"/>
          </w:tcPr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Заочна форма навчання</w:t>
            </w:r>
          </w:p>
        </w:tc>
      </w:tr>
      <w:tr w:rsidR="008C49B0" w:rsidRPr="00E2286B" w:rsidTr="003844E3">
        <w:trPr>
          <w:trHeight w:val="440"/>
        </w:trPr>
        <w:tc>
          <w:tcPr>
            <w:tcW w:w="4308" w:type="dxa"/>
            <w:vMerge/>
            <w:vAlign w:val="center"/>
          </w:tcPr>
          <w:p w:rsidR="008C49B0" w:rsidRPr="00E2286B" w:rsidRDefault="008C49B0" w:rsidP="003844E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33" w:type="dxa"/>
            <w:gridSpan w:val="2"/>
            <w:vAlign w:val="center"/>
          </w:tcPr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Вступники на основі повної</w:t>
            </w:r>
          </w:p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загальної середньої освіти</w:t>
            </w:r>
          </w:p>
        </w:tc>
      </w:tr>
      <w:tr w:rsidR="008C49B0" w:rsidRPr="00E2286B" w:rsidTr="003844E3">
        <w:trPr>
          <w:trHeight w:val="973"/>
        </w:trPr>
        <w:tc>
          <w:tcPr>
            <w:tcW w:w="4308" w:type="dxa"/>
            <w:vAlign w:val="center"/>
          </w:tcPr>
          <w:p w:rsidR="008C49B0" w:rsidRPr="00E2286B" w:rsidRDefault="008C49B0" w:rsidP="003844E3">
            <w:pPr>
              <w:jc w:val="both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Початок реєстрації електронних кабінетів вступників, завантаження додатків до документів про повну загальну середню освіту та фотокарток</w:t>
            </w:r>
          </w:p>
        </w:tc>
        <w:tc>
          <w:tcPr>
            <w:tcW w:w="1806" w:type="dxa"/>
            <w:vAlign w:val="center"/>
          </w:tcPr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 xml:space="preserve">01 липня </w:t>
            </w:r>
          </w:p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827" w:type="dxa"/>
            <w:vAlign w:val="center"/>
          </w:tcPr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01 липня 2019 року</w:t>
            </w:r>
          </w:p>
          <w:p w:rsidR="008C49B0" w:rsidRPr="00E2286B" w:rsidRDefault="008C49B0" w:rsidP="003844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A88" w:rsidRPr="00E2286B" w:rsidTr="0074047C">
        <w:trPr>
          <w:trHeight w:val="292"/>
        </w:trPr>
        <w:tc>
          <w:tcPr>
            <w:tcW w:w="4308" w:type="dxa"/>
            <w:vMerge w:val="restart"/>
            <w:vAlign w:val="center"/>
          </w:tcPr>
          <w:p w:rsidR="00B04A88" w:rsidRPr="00E2286B" w:rsidRDefault="00B04A88" w:rsidP="003844E3">
            <w:pPr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Початок прийому заяв та документів</w:t>
            </w:r>
          </w:p>
        </w:tc>
        <w:tc>
          <w:tcPr>
            <w:tcW w:w="1806" w:type="dxa"/>
            <w:vMerge w:val="restart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 xml:space="preserve">10 липня </w:t>
            </w:r>
          </w:p>
          <w:p w:rsidR="00B04A88" w:rsidRPr="00E2286B" w:rsidRDefault="00B04A88" w:rsidP="003844E3">
            <w:pPr>
              <w:jc w:val="center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2019 року</w:t>
            </w:r>
          </w:p>
        </w:tc>
        <w:tc>
          <w:tcPr>
            <w:tcW w:w="3827" w:type="dxa"/>
            <w:vAlign w:val="center"/>
          </w:tcPr>
          <w:p w:rsidR="00B04A88" w:rsidRPr="00E2286B" w:rsidRDefault="00B04A88" w:rsidP="003844E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A88" w:rsidRPr="00E2286B" w:rsidTr="00B67260">
        <w:trPr>
          <w:trHeight w:val="291"/>
        </w:trPr>
        <w:tc>
          <w:tcPr>
            <w:tcW w:w="4308" w:type="dxa"/>
            <w:vMerge/>
            <w:vAlign w:val="center"/>
          </w:tcPr>
          <w:p w:rsidR="00B04A88" w:rsidRPr="00E2286B" w:rsidRDefault="00B04A88" w:rsidP="003844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vMerge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B04A88" w:rsidRPr="00E2286B" w:rsidRDefault="00B04A88" w:rsidP="00B04A88">
            <w:pPr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 xml:space="preserve">10 липня </w:t>
            </w:r>
            <w:r>
              <w:rPr>
                <w:color w:val="000000"/>
                <w:sz w:val="22"/>
                <w:szCs w:val="22"/>
              </w:rPr>
              <w:t xml:space="preserve"> по 22 липня </w:t>
            </w:r>
            <w:r w:rsidRPr="00E2286B">
              <w:rPr>
                <w:color w:val="000000"/>
                <w:sz w:val="22"/>
                <w:szCs w:val="22"/>
              </w:rPr>
              <w:t>2019 року</w:t>
            </w:r>
          </w:p>
        </w:tc>
      </w:tr>
      <w:tr w:rsidR="00CF0168" w:rsidRPr="00E2286B" w:rsidTr="00CE3E4B">
        <w:trPr>
          <w:trHeight w:val="291"/>
        </w:trPr>
        <w:tc>
          <w:tcPr>
            <w:tcW w:w="4308" w:type="dxa"/>
            <w:vAlign w:val="center"/>
          </w:tcPr>
          <w:p w:rsidR="00CF0168" w:rsidRPr="00E2286B" w:rsidRDefault="00CF0168" w:rsidP="00384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Вступні випробування</w:t>
            </w:r>
          </w:p>
        </w:tc>
        <w:tc>
          <w:tcPr>
            <w:tcW w:w="5633" w:type="dxa"/>
            <w:gridSpan w:val="2"/>
            <w:vAlign w:val="center"/>
          </w:tcPr>
          <w:p w:rsidR="00CF0168" w:rsidRPr="00E2286B" w:rsidRDefault="00CF0168" w:rsidP="00CF0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липня -22 липня</w:t>
            </w:r>
          </w:p>
        </w:tc>
      </w:tr>
      <w:tr w:rsidR="00CF0168" w:rsidRPr="00E2286B" w:rsidTr="00BD783C">
        <w:trPr>
          <w:trHeight w:val="291"/>
        </w:trPr>
        <w:tc>
          <w:tcPr>
            <w:tcW w:w="4308" w:type="dxa"/>
            <w:vAlign w:val="center"/>
          </w:tcPr>
          <w:p w:rsidR="00CF0168" w:rsidRDefault="00CF0168" w:rsidP="00384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Рейтинговий список</w:t>
            </w:r>
          </w:p>
        </w:tc>
        <w:tc>
          <w:tcPr>
            <w:tcW w:w="5633" w:type="dxa"/>
            <w:gridSpan w:val="2"/>
            <w:vAlign w:val="center"/>
          </w:tcPr>
          <w:p w:rsidR="00CF0168" w:rsidRDefault="00CF0168" w:rsidP="00CF0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пізніше 26 липня 2019</w:t>
            </w:r>
          </w:p>
        </w:tc>
      </w:tr>
      <w:tr w:rsidR="00CF0168" w:rsidRPr="00E2286B" w:rsidTr="00AF0BC5">
        <w:trPr>
          <w:trHeight w:val="176"/>
        </w:trPr>
        <w:tc>
          <w:tcPr>
            <w:tcW w:w="4308" w:type="dxa"/>
            <w:vAlign w:val="center"/>
          </w:tcPr>
          <w:p w:rsidR="00CF0168" w:rsidRPr="00E2286B" w:rsidRDefault="00CF0168" w:rsidP="00CF0168">
            <w:pPr>
              <w:jc w:val="both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Викон</w:t>
            </w:r>
            <w:r>
              <w:rPr>
                <w:color w:val="000000"/>
                <w:sz w:val="22"/>
                <w:szCs w:val="22"/>
              </w:rPr>
              <w:t xml:space="preserve">ання вступниками </w:t>
            </w:r>
            <w:r w:rsidRPr="00E2286B">
              <w:rPr>
                <w:color w:val="000000"/>
                <w:sz w:val="22"/>
                <w:szCs w:val="22"/>
              </w:rPr>
              <w:t xml:space="preserve">вимог до зарахування </w:t>
            </w:r>
          </w:p>
        </w:tc>
        <w:tc>
          <w:tcPr>
            <w:tcW w:w="5633" w:type="dxa"/>
            <w:gridSpan w:val="2"/>
            <w:vAlign w:val="center"/>
          </w:tcPr>
          <w:p w:rsidR="00CF0168" w:rsidRPr="00E2286B" w:rsidRDefault="00CF0168" w:rsidP="00CF0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18-00 </w:t>
            </w:r>
            <w:proofErr w:type="spellStart"/>
            <w:r>
              <w:rPr>
                <w:color w:val="000000"/>
                <w:sz w:val="22"/>
                <w:szCs w:val="22"/>
              </w:rPr>
              <w:t>год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</w:t>
            </w:r>
            <w:r w:rsidRPr="00E2286B">
              <w:rPr>
                <w:color w:val="000000"/>
                <w:sz w:val="22"/>
                <w:szCs w:val="22"/>
              </w:rPr>
              <w:t xml:space="preserve"> липня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2286B">
              <w:rPr>
                <w:color w:val="000000"/>
                <w:sz w:val="22"/>
                <w:szCs w:val="22"/>
              </w:rPr>
              <w:t>2019 року</w:t>
            </w:r>
          </w:p>
          <w:p w:rsidR="00CF0168" w:rsidRPr="00E2286B" w:rsidRDefault="00CF0168" w:rsidP="003844E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0168" w:rsidRPr="00E2286B" w:rsidTr="002F35D4">
        <w:tc>
          <w:tcPr>
            <w:tcW w:w="4308" w:type="dxa"/>
            <w:vAlign w:val="center"/>
          </w:tcPr>
          <w:p w:rsidR="00CF0168" w:rsidRPr="00E2286B" w:rsidRDefault="00CF0168" w:rsidP="003844E3">
            <w:pPr>
              <w:jc w:val="both"/>
              <w:rPr>
                <w:color w:val="000000"/>
                <w:sz w:val="22"/>
                <w:szCs w:val="22"/>
              </w:rPr>
            </w:pPr>
            <w:r w:rsidRPr="00E2286B">
              <w:rPr>
                <w:color w:val="000000"/>
                <w:sz w:val="22"/>
                <w:szCs w:val="22"/>
              </w:rPr>
              <w:t>Терміни зарахування вступників</w:t>
            </w:r>
          </w:p>
        </w:tc>
        <w:tc>
          <w:tcPr>
            <w:tcW w:w="5633" w:type="dxa"/>
            <w:gridSpan w:val="2"/>
            <w:vAlign w:val="center"/>
          </w:tcPr>
          <w:p w:rsidR="00CF0168" w:rsidRPr="00E2286B" w:rsidRDefault="00CF0168" w:rsidP="00CF016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пізніше </w:t>
            </w:r>
            <w:r w:rsidRPr="00E2286B">
              <w:rPr>
                <w:color w:val="000000"/>
                <w:sz w:val="22"/>
                <w:szCs w:val="22"/>
              </w:rPr>
              <w:t>07 серпня 2019 року</w:t>
            </w:r>
          </w:p>
        </w:tc>
      </w:tr>
    </w:tbl>
    <w:p w:rsidR="008C49B0" w:rsidRPr="00E2286B" w:rsidRDefault="008C49B0" w:rsidP="008C49B0">
      <w:pPr>
        <w:pStyle w:val="2"/>
        <w:spacing w:after="0" w:line="240" w:lineRule="auto"/>
        <w:ind w:left="0" w:firstLine="720"/>
        <w:jc w:val="both"/>
        <w:rPr>
          <w:color w:val="000000"/>
          <w:sz w:val="8"/>
          <w:szCs w:val="8"/>
        </w:rPr>
      </w:pPr>
    </w:p>
    <w:p w:rsidR="008C49B0" w:rsidRPr="00E2286B" w:rsidRDefault="008C49B0" w:rsidP="008C49B0">
      <w:pPr>
        <w:ind w:firstLine="709"/>
        <w:jc w:val="both"/>
        <w:rPr>
          <w:color w:val="000000"/>
        </w:rPr>
      </w:pPr>
    </w:p>
    <w:p w:rsidR="008C49B0" w:rsidRPr="00E2286B" w:rsidRDefault="008C49B0" w:rsidP="00D375B3">
      <w:pPr>
        <w:pStyle w:val="a3"/>
        <w:tabs>
          <w:tab w:val="left" w:pos="284"/>
          <w:tab w:val="left" w:pos="1260"/>
        </w:tabs>
        <w:ind w:left="0" w:firstLine="709"/>
        <w:jc w:val="both"/>
        <w:rPr>
          <w:color w:val="000000"/>
        </w:rPr>
      </w:pPr>
      <w:r w:rsidRPr="00E2286B">
        <w:rPr>
          <w:color w:val="000000"/>
        </w:rPr>
        <w:t>Конкурсний відбір для здобуття ступенів вищої освіти здійснюється за результатами вступних випробувань:</w:t>
      </w:r>
    </w:p>
    <w:p w:rsidR="00D375B3" w:rsidRDefault="008C49B0" w:rsidP="00D375B3">
      <w:pPr>
        <w:pStyle w:val="a3"/>
        <w:tabs>
          <w:tab w:val="left" w:pos="1260"/>
        </w:tabs>
        <w:ind w:left="0" w:firstLine="709"/>
        <w:jc w:val="both"/>
        <w:rPr>
          <w:color w:val="000000"/>
        </w:rPr>
      </w:pPr>
      <w:r w:rsidRPr="00E2286B">
        <w:rPr>
          <w:color w:val="000000"/>
        </w:rPr>
        <w:t>для вступу на перший курс на навчання для здобуття ступеня бакалавра на основі повної загальної середньої освіти – у формі зовн</w:t>
      </w:r>
      <w:r w:rsidR="00D375B3">
        <w:rPr>
          <w:color w:val="000000"/>
        </w:rPr>
        <w:t>ішнього незалежного оцінювання.</w:t>
      </w:r>
    </w:p>
    <w:p w:rsidR="008C49B0" w:rsidRDefault="008C49B0" w:rsidP="00D375B3">
      <w:pPr>
        <w:pStyle w:val="a3"/>
        <w:tabs>
          <w:tab w:val="left" w:pos="1260"/>
        </w:tabs>
        <w:ind w:left="0" w:firstLine="709"/>
        <w:jc w:val="both"/>
        <w:rPr>
          <w:color w:val="000000"/>
        </w:rPr>
      </w:pPr>
      <w:r w:rsidRPr="00E2286B">
        <w:rPr>
          <w:color w:val="000000"/>
        </w:rPr>
        <w:t xml:space="preserve">У 2019 році приймаються сертифікати зовнішнього незалежного оцінювання 2017, 2018 та 2019 років, крім оцінок з англійської, французької, німецької та іспанської мов. </w:t>
      </w:r>
      <w:r w:rsidR="00D375B3">
        <w:rPr>
          <w:color w:val="000000"/>
        </w:rPr>
        <w:t xml:space="preserve">Оцінки з англійської, французької, німецької та іспанської мов приймаються з сертифікатів зовнішнього незалежного оцінювання 2018, 2019 року. </w:t>
      </w:r>
    </w:p>
    <w:p w:rsidR="00D375B3" w:rsidRPr="00E2286B" w:rsidRDefault="00D375B3" w:rsidP="00D375B3">
      <w:pPr>
        <w:pStyle w:val="a3"/>
        <w:tabs>
          <w:tab w:val="left" w:pos="1260"/>
        </w:tabs>
        <w:ind w:left="0" w:firstLine="709"/>
        <w:jc w:val="both"/>
        <w:rPr>
          <w:color w:val="000000"/>
        </w:rPr>
      </w:pPr>
    </w:p>
    <w:p w:rsidR="003630B9" w:rsidRPr="00E2286B" w:rsidRDefault="003630B9" w:rsidP="003630B9">
      <w:pPr>
        <w:spacing w:after="120"/>
        <w:jc w:val="center"/>
        <w:rPr>
          <w:b/>
          <w:bCs/>
          <w:color w:val="000000"/>
        </w:rPr>
      </w:pPr>
      <w:r w:rsidRPr="00E2286B">
        <w:rPr>
          <w:b/>
          <w:bCs/>
          <w:color w:val="000000"/>
        </w:rPr>
        <w:tab/>
        <w:t>Організація та проведення конкурсного відбору</w:t>
      </w:r>
    </w:p>
    <w:p w:rsidR="00D34A74" w:rsidRDefault="003630B9" w:rsidP="00D34A74">
      <w:pPr>
        <w:tabs>
          <w:tab w:val="left" w:pos="1260"/>
        </w:tabs>
        <w:ind w:firstLine="720"/>
        <w:jc w:val="both"/>
        <w:rPr>
          <w:color w:val="000000"/>
        </w:rPr>
      </w:pPr>
      <w:r w:rsidRPr="00E2286B">
        <w:rPr>
          <w:color w:val="000000"/>
        </w:rPr>
        <w:lastRenderedPageBreak/>
        <w:t xml:space="preserve">Конкурсний відбір проводиться на основі конкурсного бала, який розраховується </w:t>
      </w:r>
      <w:r w:rsidR="00D375B3">
        <w:rPr>
          <w:color w:val="000000"/>
        </w:rPr>
        <w:t xml:space="preserve">шляхом додавання балів сертифікатів з конкурсних предметів, середнього бала документа про повну загальну середню освіту та за успішне закінчення підготовчих курсів </w:t>
      </w:r>
      <w:proofErr w:type="spellStart"/>
      <w:r w:rsidR="00D375B3">
        <w:rPr>
          <w:color w:val="000000"/>
        </w:rPr>
        <w:t>НУБіП</w:t>
      </w:r>
      <w:proofErr w:type="spellEnd"/>
      <w:r w:rsidR="00D375B3">
        <w:rPr>
          <w:color w:val="000000"/>
        </w:rPr>
        <w:t xml:space="preserve"> України чи олімпіади </w:t>
      </w:r>
      <w:proofErr w:type="spellStart"/>
      <w:r w:rsidR="00D375B3">
        <w:rPr>
          <w:color w:val="000000"/>
        </w:rPr>
        <w:t>НУБіП</w:t>
      </w:r>
      <w:proofErr w:type="spellEnd"/>
      <w:r w:rsidR="00D375B3">
        <w:rPr>
          <w:color w:val="000000"/>
        </w:rPr>
        <w:t xml:space="preserve"> з урахуванням вагових коефіцієнтів</w:t>
      </w:r>
      <w:r w:rsidR="00D34A74">
        <w:rPr>
          <w:color w:val="000000"/>
        </w:rPr>
        <w:t xml:space="preserve">, передбачених Правилами </w:t>
      </w:r>
      <w:r w:rsidRPr="00E2286B">
        <w:rPr>
          <w:color w:val="000000"/>
        </w:rPr>
        <w:t xml:space="preserve"> </w:t>
      </w:r>
      <w:r w:rsidR="00D34A74">
        <w:rPr>
          <w:color w:val="000000"/>
        </w:rPr>
        <w:t xml:space="preserve">прийому до </w:t>
      </w:r>
      <w:proofErr w:type="spellStart"/>
      <w:r w:rsidR="00D34A74">
        <w:rPr>
          <w:color w:val="000000"/>
        </w:rPr>
        <w:t>НУБіП</w:t>
      </w:r>
      <w:proofErr w:type="spellEnd"/>
      <w:r w:rsidR="00D34A74">
        <w:rPr>
          <w:color w:val="000000"/>
        </w:rPr>
        <w:t xml:space="preserve"> України, розміщеними на сайті: </w:t>
      </w:r>
      <w:r w:rsidR="006E46DB" w:rsidRPr="006E46DB">
        <w:rPr>
          <w:color w:val="000000"/>
        </w:rPr>
        <w:t>https://nubip.edu.ua/node/12941</w:t>
      </w:r>
    </w:p>
    <w:p w:rsidR="00D34A74" w:rsidRDefault="00D34A74" w:rsidP="00D34A74">
      <w:pPr>
        <w:tabs>
          <w:tab w:val="left" w:pos="1260"/>
        </w:tabs>
        <w:ind w:firstLine="720"/>
        <w:jc w:val="both"/>
        <w:rPr>
          <w:color w:val="000000"/>
        </w:rPr>
      </w:pPr>
    </w:p>
    <w:p w:rsidR="008A7471" w:rsidRPr="00E2286B" w:rsidRDefault="008A7471" w:rsidP="008A74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2286B">
        <w:rPr>
          <w:color w:val="000000"/>
          <w:sz w:val="28"/>
          <w:szCs w:val="28"/>
          <w:lang w:val="uk-UA"/>
        </w:rPr>
        <w:t>Конкурсний бал розраховується:</w:t>
      </w:r>
      <w:bookmarkStart w:id="0" w:name="n267"/>
      <w:bookmarkEnd w:id="0"/>
    </w:p>
    <w:p w:rsidR="008A7471" w:rsidRPr="00E2286B" w:rsidRDefault="008A7471" w:rsidP="008A74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2286B">
        <w:rPr>
          <w:color w:val="000000"/>
          <w:sz w:val="28"/>
          <w:szCs w:val="28"/>
          <w:lang w:val="uk-UA"/>
        </w:rPr>
        <w:t>1) для вступу на перший курс для здобуття ступеня бакалавра на основі повної загальної середньої освіти за такою формулою:</w:t>
      </w:r>
    </w:p>
    <w:p w:rsidR="008A7471" w:rsidRPr="00E2286B" w:rsidRDefault="008A7471" w:rsidP="008A74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268"/>
      <w:bookmarkEnd w:id="1"/>
      <w:r w:rsidRPr="00E2286B">
        <w:rPr>
          <w:color w:val="000000"/>
          <w:sz w:val="28"/>
          <w:szCs w:val="28"/>
          <w:lang w:val="uk-UA"/>
        </w:rPr>
        <w:t>Конкурсний бал (КБ) = К1 * П1 + К2 * П2 + К3 * П3 + К4 * А;</w:t>
      </w:r>
    </w:p>
    <w:p w:rsidR="008A7471" w:rsidRPr="00E2286B" w:rsidRDefault="008A7471" w:rsidP="008A74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" w:name="n269"/>
      <w:bookmarkStart w:id="3" w:name="n271"/>
      <w:bookmarkEnd w:id="2"/>
      <w:bookmarkEnd w:id="3"/>
      <w:r w:rsidRPr="00E2286B">
        <w:rPr>
          <w:color w:val="000000"/>
          <w:sz w:val="28"/>
          <w:szCs w:val="28"/>
          <w:lang w:val="uk-UA"/>
        </w:rPr>
        <w:t xml:space="preserve">де П1, П2 </w:t>
      </w:r>
      <w:r w:rsidRPr="00E2286B">
        <w:rPr>
          <w:color w:val="000000"/>
        </w:rPr>
        <w:t>–</w:t>
      </w:r>
      <w:r w:rsidRPr="00E2286B">
        <w:rPr>
          <w:color w:val="000000"/>
          <w:sz w:val="28"/>
          <w:szCs w:val="28"/>
          <w:lang w:val="uk-UA"/>
        </w:rPr>
        <w:t xml:space="preserve"> оцінки зовнішнього незалежного оцінювання або вступних іспитів з першого та другого предметів; П3 </w:t>
      </w:r>
      <w:r w:rsidRPr="00E2286B">
        <w:rPr>
          <w:color w:val="000000"/>
        </w:rPr>
        <w:t>–</w:t>
      </w:r>
      <w:r w:rsidRPr="00E2286B">
        <w:rPr>
          <w:color w:val="000000"/>
          <w:sz w:val="28"/>
          <w:szCs w:val="28"/>
          <w:lang w:val="uk-UA"/>
        </w:rPr>
        <w:t xml:space="preserve"> оцінка зовнішнього незалежного оцінювання, вступного іспиту з третього предмета; А </w:t>
      </w:r>
      <w:r w:rsidRPr="00E2286B">
        <w:rPr>
          <w:color w:val="000000"/>
        </w:rPr>
        <w:t>–</w:t>
      </w:r>
      <w:r w:rsidRPr="00E2286B">
        <w:rPr>
          <w:color w:val="000000"/>
          <w:sz w:val="28"/>
          <w:szCs w:val="28"/>
          <w:lang w:val="uk-UA"/>
        </w:rPr>
        <w:t xml:space="preserve"> середній бал документа про повну загальну середню освіту, переведений у шкалу від 100 до 200 балів відповідно до таблиці переведення середнього бала документа про повну загальну середню освіту, обрахованого за 12-бальною шк</w:t>
      </w:r>
      <w:r w:rsidR="006E46DB">
        <w:rPr>
          <w:color w:val="000000"/>
          <w:sz w:val="28"/>
          <w:szCs w:val="28"/>
          <w:lang w:val="uk-UA"/>
        </w:rPr>
        <w:t>алою, в шкалу 100–200</w:t>
      </w:r>
      <w:r w:rsidRPr="00E2286B">
        <w:rPr>
          <w:color w:val="000000"/>
          <w:sz w:val="28"/>
          <w:szCs w:val="28"/>
          <w:lang w:val="uk-UA"/>
        </w:rPr>
        <w:t>. Сума коефіцієнтів К1, К2, К3, К4, К5 для кожної конкурсної пропозиції має дорівнювати 1.</w:t>
      </w:r>
      <w:bookmarkStart w:id="4" w:name="n272"/>
      <w:bookmarkEnd w:id="4"/>
    </w:p>
    <w:p w:rsidR="008A7471" w:rsidRPr="00E2286B" w:rsidRDefault="008A7471" w:rsidP="008A7471">
      <w:pPr>
        <w:pStyle w:val="3"/>
        <w:tabs>
          <w:tab w:val="left" w:pos="1440"/>
          <w:tab w:val="left" w:pos="9072"/>
        </w:tabs>
        <w:ind w:left="0" w:firstLine="709"/>
        <w:rPr>
          <w:color w:val="000000"/>
          <w:sz w:val="28"/>
          <w:szCs w:val="28"/>
        </w:rPr>
      </w:pPr>
      <w:r w:rsidRPr="00E2286B">
        <w:rPr>
          <w:color w:val="000000"/>
          <w:sz w:val="28"/>
          <w:szCs w:val="28"/>
        </w:rPr>
        <w:t>Невід’ємні вагові коефіцієнти складових частин у конкурсному балі при вступі для здобуття ступеня бакалавра в</w:t>
      </w:r>
      <w:r>
        <w:rPr>
          <w:color w:val="000000"/>
          <w:sz w:val="28"/>
          <w:szCs w:val="28"/>
        </w:rPr>
        <w:t xml:space="preserve"> </w:t>
      </w:r>
      <w:r w:rsidRPr="00E2286B">
        <w:rPr>
          <w:color w:val="000000"/>
          <w:sz w:val="28"/>
          <w:szCs w:val="28"/>
        </w:rPr>
        <w:t>Університет</w:t>
      </w:r>
      <w:r w:rsidR="006E46DB">
        <w:rPr>
          <w:color w:val="000000"/>
          <w:sz w:val="28"/>
          <w:szCs w:val="28"/>
        </w:rPr>
        <w:t xml:space="preserve">і </w:t>
      </w:r>
      <w:r w:rsidRPr="00E2286B">
        <w:rPr>
          <w:color w:val="000000"/>
          <w:sz w:val="28"/>
          <w:szCs w:val="28"/>
        </w:rPr>
        <w:t>такі:</w:t>
      </w:r>
    </w:p>
    <w:p w:rsidR="008A7471" w:rsidRPr="00E2286B" w:rsidRDefault="008A7471" w:rsidP="008A7471">
      <w:pPr>
        <w:pStyle w:val="3"/>
        <w:tabs>
          <w:tab w:val="left" w:pos="993"/>
          <w:tab w:val="left" w:pos="9072"/>
        </w:tabs>
        <w:ind w:left="0" w:firstLine="709"/>
        <w:rPr>
          <w:color w:val="000000"/>
          <w:sz w:val="28"/>
          <w:szCs w:val="28"/>
        </w:rPr>
      </w:pPr>
      <w:r w:rsidRPr="00E2286B">
        <w:rPr>
          <w:color w:val="000000"/>
          <w:sz w:val="28"/>
          <w:szCs w:val="28"/>
        </w:rPr>
        <w:t>-</w:t>
      </w:r>
      <w:r w:rsidRPr="00E2286B">
        <w:rPr>
          <w:color w:val="000000"/>
          <w:sz w:val="28"/>
          <w:szCs w:val="28"/>
        </w:rPr>
        <w:tab/>
        <w:t>бала сертифіката з першого предмета (П1) – 0,4 (К1);</w:t>
      </w:r>
    </w:p>
    <w:p w:rsidR="008A7471" w:rsidRPr="00E2286B" w:rsidRDefault="008A7471" w:rsidP="008A7471">
      <w:pPr>
        <w:pStyle w:val="3"/>
        <w:tabs>
          <w:tab w:val="left" w:pos="993"/>
          <w:tab w:val="left" w:pos="9072"/>
        </w:tabs>
        <w:ind w:left="0" w:firstLine="709"/>
        <w:rPr>
          <w:color w:val="000000"/>
          <w:sz w:val="28"/>
          <w:szCs w:val="28"/>
        </w:rPr>
      </w:pPr>
      <w:r w:rsidRPr="00E2286B">
        <w:rPr>
          <w:color w:val="000000"/>
          <w:sz w:val="28"/>
          <w:szCs w:val="28"/>
        </w:rPr>
        <w:t>-</w:t>
      </w:r>
      <w:r w:rsidRPr="00E2286B">
        <w:rPr>
          <w:color w:val="000000"/>
          <w:sz w:val="28"/>
          <w:szCs w:val="28"/>
        </w:rPr>
        <w:tab/>
        <w:t>бала сертифіката другого (профілюючого) предмета (П2) – 0,3, 0,25 або 0,2 (К2);</w:t>
      </w:r>
    </w:p>
    <w:p w:rsidR="008A7471" w:rsidRPr="00E2286B" w:rsidRDefault="008A7471" w:rsidP="008A7471">
      <w:pPr>
        <w:pStyle w:val="3"/>
        <w:tabs>
          <w:tab w:val="left" w:pos="1440"/>
          <w:tab w:val="left" w:pos="9072"/>
        </w:tabs>
        <w:ind w:left="0" w:firstLine="709"/>
        <w:rPr>
          <w:color w:val="000000"/>
          <w:sz w:val="28"/>
          <w:szCs w:val="28"/>
        </w:rPr>
      </w:pPr>
      <w:r w:rsidRPr="00E2286B">
        <w:rPr>
          <w:color w:val="000000"/>
          <w:sz w:val="28"/>
          <w:szCs w:val="28"/>
        </w:rPr>
        <w:t>- бала сертифіката з третього предмета (П3) – 0,3, 0,25, або 0,2 (К3);</w:t>
      </w:r>
    </w:p>
    <w:p w:rsidR="008A7471" w:rsidRPr="00E2286B" w:rsidRDefault="008A7471" w:rsidP="008A7471">
      <w:pPr>
        <w:pStyle w:val="3"/>
        <w:tabs>
          <w:tab w:val="left" w:pos="1440"/>
          <w:tab w:val="left" w:pos="9072"/>
        </w:tabs>
        <w:ind w:left="0" w:firstLine="709"/>
        <w:rPr>
          <w:color w:val="000000"/>
          <w:sz w:val="28"/>
          <w:szCs w:val="28"/>
        </w:rPr>
      </w:pPr>
      <w:r w:rsidRPr="00E2286B">
        <w:rPr>
          <w:color w:val="000000"/>
          <w:sz w:val="28"/>
          <w:szCs w:val="28"/>
        </w:rPr>
        <w:t>- середнього бала документа про повну середню освіту (А) – 0,1 (К4)</w:t>
      </w:r>
    </w:p>
    <w:p w:rsidR="008A7471" w:rsidRPr="00E2286B" w:rsidRDefault="008A7471" w:rsidP="008A747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2286B">
        <w:rPr>
          <w:color w:val="000000"/>
          <w:sz w:val="28"/>
          <w:szCs w:val="28"/>
          <w:lang w:val="uk-UA"/>
        </w:rPr>
        <w:t>Оцінки з документа про повну загальну середню освіту, які виставлені за 5-бальною шкалою, враховуються так: «3» відповідає «6», «4» відповідає «9», «5» відповідає «12». У разі відсутності з об’єктивних причин додатка до документа про повну загальну середню освіту його середній бал в 12-бальній шкалі вважається таким, що дорівнює 2.</w:t>
      </w:r>
      <w:bookmarkStart w:id="5" w:name="n273"/>
      <w:bookmarkEnd w:id="5"/>
    </w:p>
    <w:p w:rsidR="00B04A88" w:rsidRPr="00B04A88" w:rsidRDefault="00B04A88" w:rsidP="00B04A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  <w:sectPr w:rsidR="00B04A88" w:rsidRPr="00B04A88" w:rsidSect="002C6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471" w:rsidRPr="00E2286B" w:rsidRDefault="008A7471" w:rsidP="008A7471">
      <w:pPr>
        <w:jc w:val="right"/>
        <w:outlineLvl w:val="0"/>
        <w:rPr>
          <w:b/>
          <w:bCs/>
          <w:color w:val="000000"/>
          <w:sz w:val="24"/>
          <w:szCs w:val="24"/>
        </w:rPr>
      </w:pPr>
    </w:p>
    <w:tbl>
      <w:tblPr>
        <w:tblW w:w="17173" w:type="dxa"/>
        <w:tblInd w:w="-106" w:type="dxa"/>
        <w:tblLayout w:type="fixed"/>
        <w:tblLook w:val="00A0"/>
      </w:tblPr>
      <w:tblGrid>
        <w:gridCol w:w="1479"/>
        <w:gridCol w:w="548"/>
        <w:gridCol w:w="1160"/>
        <w:gridCol w:w="1563"/>
        <w:gridCol w:w="3061"/>
        <w:gridCol w:w="3972"/>
        <w:gridCol w:w="1281"/>
        <w:gridCol w:w="12"/>
        <w:gridCol w:w="982"/>
        <w:gridCol w:w="10"/>
        <w:gridCol w:w="42"/>
        <w:gridCol w:w="1366"/>
        <w:gridCol w:w="1697"/>
      </w:tblGrid>
      <w:tr w:rsidR="008A7471" w:rsidRPr="00E2286B" w:rsidTr="003844E3">
        <w:trPr>
          <w:trHeight w:val="784"/>
        </w:trPr>
        <w:tc>
          <w:tcPr>
            <w:tcW w:w="171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71" w:rsidRPr="00E2286B" w:rsidRDefault="008A7471" w:rsidP="003844E3">
            <w:pPr>
              <w:rPr>
                <w:b/>
                <w:bCs/>
                <w:color w:val="000000"/>
              </w:rPr>
            </w:pPr>
            <w:r w:rsidRPr="00E2286B">
              <w:rPr>
                <w:b/>
                <w:bCs/>
                <w:color w:val="000000"/>
              </w:rPr>
              <w:t>Перелік конкурсних предметів у сертифікаті Українського</w:t>
            </w:r>
            <w:r w:rsidRPr="00E2286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2286B">
              <w:rPr>
                <w:b/>
                <w:bCs/>
                <w:color w:val="000000"/>
              </w:rPr>
              <w:t>центру оцінювання якості освіти (вступних випробувань)</w:t>
            </w:r>
          </w:p>
          <w:p w:rsidR="008A7471" w:rsidRDefault="008A7471" w:rsidP="0038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Національний університет біоресурсів і природокористування України</w:t>
            </w:r>
          </w:p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за спеціальністю 281 «Публічне управління та адміністрування» </w:t>
            </w:r>
          </w:p>
        </w:tc>
      </w:tr>
      <w:tr w:rsidR="008A7471" w:rsidRPr="00E2286B" w:rsidTr="00B04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</w:trPr>
        <w:tc>
          <w:tcPr>
            <w:tcW w:w="4750" w:type="dxa"/>
            <w:gridSpan w:val="4"/>
          </w:tcPr>
          <w:p w:rsidR="008A7471" w:rsidRPr="00E2286B" w:rsidRDefault="008A7471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Спеціальності ступеня бакалавра </w:t>
            </w:r>
          </w:p>
        </w:tc>
        <w:tc>
          <w:tcPr>
            <w:tcW w:w="7033" w:type="dxa"/>
            <w:gridSpan w:val="2"/>
          </w:tcPr>
          <w:p w:rsidR="008A7471" w:rsidRPr="00E2286B" w:rsidRDefault="008A7471" w:rsidP="003844E3">
            <w:pPr>
              <w:tabs>
                <w:tab w:val="left" w:pos="984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Перелік конкурсних предметів (вступних екзаменів)</w:t>
            </w:r>
          </w:p>
        </w:tc>
        <w:tc>
          <w:tcPr>
            <w:tcW w:w="1281" w:type="dxa"/>
            <w:vMerge w:val="restart"/>
          </w:tcPr>
          <w:p w:rsidR="008A7471" w:rsidRPr="00E2286B" w:rsidRDefault="008A7471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Вага предметів сертифікату ЗНО</w:t>
            </w:r>
          </w:p>
        </w:tc>
        <w:tc>
          <w:tcPr>
            <w:tcW w:w="1046" w:type="dxa"/>
            <w:gridSpan w:val="4"/>
            <w:vMerge w:val="restart"/>
          </w:tcPr>
          <w:p w:rsidR="008A7471" w:rsidRPr="00E2286B" w:rsidRDefault="008A7471" w:rsidP="003844E3">
            <w:pPr>
              <w:ind w:left="-21" w:right="-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286B">
              <w:rPr>
                <w:b/>
                <w:bCs/>
                <w:color w:val="000000"/>
                <w:sz w:val="18"/>
                <w:szCs w:val="18"/>
              </w:rPr>
              <w:t>Вага атестату про повну загальну освіту</w:t>
            </w:r>
          </w:p>
        </w:tc>
        <w:tc>
          <w:tcPr>
            <w:tcW w:w="1366" w:type="dxa"/>
            <w:vMerge w:val="restart"/>
          </w:tcPr>
          <w:p w:rsidR="008A7471" w:rsidRPr="00E2286B" w:rsidRDefault="008A7471" w:rsidP="003844E3">
            <w:pPr>
              <w:ind w:left="-108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Мінімальна</w:t>
            </w:r>
            <w:r w:rsidRPr="00E2286B">
              <w:rPr>
                <w:b/>
                <w:bCs/>
                <w:color w:val="000000"/>
                <w:sz w:val="20"/>
                <w:szCs w:val="20"/>
              </w:rPr>
              <w:br/>
              <w:t>кількість балів для допуску до участі в конкурсі</w:t>
            </w:r>
          </w:p>
        </w:tc>
      </w:tr>
      <w:tr w:rsidR="00B04A88" w:rsidRPr="00E2286B" w:rsidTr="00670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  <w:trHeight w:val="822"/>
        </w:trPr>
        <w:tc>
          <w:tcPr>
            <w:tcW w:w="1479" w:type="dxa"/>
            <w:vMerge w:val="restart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Назва</w:t>
            </w:r>
          </w:p>
        </w:tc>
        <w:tc>
          <w:tcPr>
            <w:tcW w:w="548" w:type="dxa"/>
            <w:vMerge w:val="restart"/>
          </w:tcPr>
          <w:p w:rsidR="00B04A88" w:rsidRPr="00E2286B" w:rsidRDefault="00B04A88" w:rsidP="003844E3">
            <w:pPr>
              <w:ind w:left="-123" w:righ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vMerge w:val="restart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>
              <w:rPr>
                <w:b/>
                <w:bCs/>
                <w:color w:val="000000"/>
                <w:sz w:val="20"/>
                <w:szCs w:val="20"/>
              </w:rPr>
              <w:t>місць за денною формою навчання</w:t>
            </w:r>
          </w:p>
        </w:tc>
        <w:tc>
          <w:tcPr>
            <w:tcW w:w="1563" w:type="dxa"/>
            <w:vMerge w:val="restart"/>
          </w:tcPr>
          <w:p w:rsidR="00B04A88" w:rsidRPr="00E2286B" w:rsidRDefault="00B04A88" w:rsidP="008A7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>
              <w:rPr>
                <w:b/>
                <w:bCs/>
                <w:color w:val="000000"/>
                <w:sz w:val="20"/>
                <w:szCs w:val="20"/>
              </w:rPr>
              <w:t>місць за заочною формою навчання</w:t>
            </w:r>
          </w:p>
          <w:p w:rsidR="00B04A88" w:rsidRPr="00E2286B" w:rsidRDefault="00B04A88" w:rsidP="00B04A88">
            <w:pPr>
              <w:ind w:left="-127" w:right="-240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vMerge w:val="restart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Денна форма</w:t>
            </w:r>
          </w:p>
          <w:p w:rsidR="00B04A88" w:rsidRPr="00E2286B" w:rsidRDefault="00B04A88" w:rsidP="008A74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небюджетні</w:t>
            </w:r>
            <w:proofErr w:type="spellEnd"/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 конкурсні пропозиції)</w:t>
            </w:r>
          </w:p>
        </w:tc>
        <w:tc>
          <w:tcPr>
            <w:tcW w:w="3972" w:type="dxa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Заочна форма</w:t>
            </w:r>
          </w:p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2286B">
              <w:rPr>
                <w:b/>
                <w:bCs/>
                <w:color w:val="000000"/>
                <w:sz w:val="20"/>
                <w:szCs w:val="20"/>
              </w:rPr>
              <w:t>небюджетні</w:t>
            </w:r>
            <w:proofErr w:type="spellEnd"/>
            <w:r w:rsidRPr="00E2286B">
              <w:rPr>
                <w:b/>
                <w:bCs/>
                <w:color w:val="000000"/>
                <w:sz w:val="20"/>
                <w:szCs w:val="20"/>
              </w:rPr>
              <w:t xml:space="preserve"> конкурсні пропозиції)</w:t>
            </w:r>
          </w:p>
        </w:tc>
        <w:tc>
          <w:tcPr>
            <w:tcW w:w="1281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4A88" w:rsidRPr="00E2286B" w:rsidTr="0018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</w:trPr>
        <w:tc>
          <w:tcPr>
            <w:tcW w:w="1479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04A88" w:rsidRPr="00E2286B" w:rsidRDefault="00B04A88" w:rsidP="003844E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471" w:rsidRPr="00E2286B" w:rsidTr="008A7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</w:trPr>
        <w:tc>
          <w:tcPr>
            <w:tcW w:w="15476" w:type="dxa"/>
            <w:gridSpan w:val="12"/>
          </w:tcPr>
          <w:p w:rsidR="008A7471" w:rsidRPr="00E2286B" w:rsidRDefault="008A7471" w:rsidP="0038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Кафедра публічного управління та менеджменту інноваційної діяльності</w:t>
            </w:r>
          </w:p>
        </w:tc>
      </w:tr>
      <w:tr w:rsidR="00B04A88" w:rsidRPr="00E2286B" w:rsidTr="00213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  <w:trHeight w:val="149"/>
        </w:trPr>
        <w:tc>
          <w:tcPr>
            <w:tcW w:w="1479" w:type="dxa"/>
            <w:vMerge w:val="restart"/>
          </w:tcPr>
          <w:p w:rsidR="00B04A88" w:rsidRPr="00E2286B" w:rsidRDefault="00B04A88" w:rsidP="00384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Публічне управління та адміністрування</w:t>
            </w:r>
          </w:p>
        </w:tc>
        <w:tc>
          <w:tcPr>
            <w:tcW w:w="548" w:type="dxa"/>
            <w:vMerge w:val="restart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60" w:type="dxa"/>
            <w:vMerge w:val="restart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3" w:type="dxa"/>
            <w:vMerge w:val="restart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3" w:type="dxa"/>
            <w:gridSpan w:val="2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1. Українська мова та література</w:t>
            </w:r>
          </w:p>
        </w:tc>
        <w:tc>
          <w:tcPr>
            <w:tcW w:w="1281" w:type="dxa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4" w:type="dxa"/>
            <w:gridSpan w:val="2"/>
            <w:vMerge w:val="restart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3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100**</w:t>
            </w:r>
          </w:p>
        </w:tc>
      </w:tr>
      <w:tr w:rsidR="00B04A88" w:rsidRPr="00E2286B" w:rsidTr="00DF4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  <w:trHeight w:val="125"/>
        </w:trPr>
        <w:tc>
          <w:tcPr>
            <w:tcW w:w="1479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B04A88" w:rsidRPr="00E2286B" w:rsidRDefault="00B04A88" w:rsidP="00B04A88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 xml:space="preserve">2. Іноземна мова </w:t>
            </w:r>
          </w:p>
        </w:tc>
        <w:tc>
          <w:tcPr>
            <w:tcW w:w="3972" w:type="dxa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Іноземна мова</w:t>
            </w:r>
          </w:p>
        </w:tc>
        <w:tc>
          <w:tcPr>
            <w:tcW w:w="1281" w:type="dxa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gridSpan w:val="2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100**</w:t>
            </w:r>
          </w:p>
        </w:tc>
      </w:tr>
      <w:tr w:rsidR="00B04A88" w:rsidRPr="00E2286B" w:rsidTr="00F86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7" w:type="dxa"/>
          <w:trHeight w:val="303"/>
        </w:trPr>
        <w:tc>
          <w:tcPr>
            <w:tcW w:w="1479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center"/>
          </w:tcPr>
          <w:p w:rsidR="00B04A88" w:rsidRPr="00E2286B" w:rsidRDefault="00B04A88" w:rsidP="00B04A88">
            <w:pPr>
              <w:pStyle w:val="a3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 xml:space="preserve">3. Історія України </w:t>
            </w:r>
            <w:r>
              <w:rPr>
                <w:color w:val="000000"/>
                <w:sz w:val="20"/>
                <w:szCs w:val="20"/>
              </w:rPr>
              <w:t xml:space="preserve">або Математика </w:t>
            </w:r>
            <w:r w:rsidRPr="00E2286B">
              <w:rPr>
                <w:color w:val="000000"/>
                <w:sz w:val="20"/>
                <w:szCs w:val="20"/>
              </w:rPr>
              <w:t xml:space="preserve">(за вибором вступника)  </w:t>
            </w:r>
          </w:p>
        </w:tc>
        <w:tc>
          <w:tcPr>
            <w:tcW w:w="3972" w:type="dxa"/>
            <w:vAlign w:val="center"/>
          </w:tcPr>
          <w:p w:rsidR="00B04A88" w:rsidRPr="00E2286B" w:rsidRDefault="00B04A88" w:rsidP="00384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>Історія України або</w:t>
            </w:r>
            <w:r w:rsidRPr="00E2286B">
              <w:rPr>
                <w:color w:val="000000"/>
                <w:sz w:val="20"/>
                <w:szCs w:val="20"/>
              </w:rPr>
              <w:t xml:space="preserve"> Математика (за вибором вступника)  </w:t>
            </w:r>
          </w:p>
        </w:tc>
        <w:tc>
          <w:tcPr>
            <w:tcW w:w="1281" w:type="dxa"/>
            <w:vAlign w:val="center"/>
          </w:tcPr>
          <w:p w:rsidR="00B04A88" w:rsidRPr="00E2286B" w:rsidRDefault="00B04A88" w:rsidP="003844E3">
            <w:pPr>
              <w:jc w:val="center"/>
              <w:rPr>
                <w:color w:val="000000"/>
                <w:sz w:val="20"/>
                <w:szCs w:val="20"/>
              </w:rPr>
            </w:pPr>
            <w:r w:rsidRPr="00E2286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4" w:type="dxa"/>
            <w:gridSpan w:val="2"/>
            <w:vMerge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04A88" w:rsidRPr="00E2286B" w:rsidRDefault="00B04A88" w:rsidP="00384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286B">
              <w:rPr>
                <w:b/>
                <w:bCs/>
                <w:color w:val="000000"/>
                <w:sz w:val="20"/>
                <w:szCs w:val="20"/>
              </w:rPr>
              <w:t>100**</w:t>
            </w:r>
          </w:p>
        </w:tc>
      </w:tr>
    </w:tbl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26492A" w:rsidP="0041550A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ВАРТІСТЬ НАВЧАННЯ СКЛАДАЄ </w:t>
      </w:r>
      <w:r>
        <w:rPr>
          <w:b/>
          <w:bCs/>
          <w:color w:val="000000"/>
        </w:rPr>
        <w:sym w:font="Symbol" w:char="F0BB"/>
      </w:r>
      <w:r>
        <w:rPr>
          <w:b/>
          <w:bCs/>
          <w:color w:val="000000"/>
        </w:rPr>
        <w:t xml:space="preserve"> 17 тис грн на рік.</w:t>
      </w:r>
    </w:p>
    <w:p w:rsidR="0026492A" w:rsidRDefault="0026492A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Default="000C5891" w:rsidP="0041550A">
      <w:pPr>
        <w:ind w:firstLine="720"/>
        <w:jc w:val="both"/>
        <w:rPr>
          <w:b/>
          <w:bCs/>
          <w:color w:val="000000"/>
        </w:rPr>
      </w:pPr>
    </w:p>
    <w:p w:rsidR="000C5891" w:rsidRPr="000C5891" w:rsidRDefault="000C5891" w:rsidP="000C5891">
      <w:pPr>
        <w:pStyle w:val="a3"/>
        <w:tabs>
          <w:tab w:val="left" w:pos="993"/>
        </w:tabs>
        <w:ind w:left="0" w:firstLine="709"/>
        <w:jc w:val="both"/>
        <w:rPr>
          <w:color w:val="000000"/>
        </w:rPr>
      </w:pPr>
      <w:r w:rsidRPr="00E2286B">
        <w:rPr>
          <w:color w:val="000000"/>
        </w:rPr>
        <w:t>Прийом на навчання до Університету здійснюється за такими освітніми програмами за спеціальностями:</w:t>
      </w:r>
    </w:p>
    <w:p w:rsidR="000C5891" w:rsidRPr="00E2286B" w:rsidRDefault="000C5891" w:rsidP="000C5891">
      <w:pPr>
        <w:ind w:firstLine="720"/>
        <w:jc w:val="both"/>
        <w:rPr>
          <w:b/>
          <w:bCs/>
          <w:color w:val="000000"/>
        </w:rPr>
      </w:pPr>
      <w:r w:rsidRPr="00E2286B">
        <w:rPr>
          <w:b/>
          <w:bCs/>
          <w:color w:val="000000"/>
        </w:rPr>
        <w:t xml:space="preserve">- за ступенем магістра на перший курс: 281 Публічне управління та адміністрування; </w:t>
      </w:r>
    </w:p>
    <w:p w:rsidR="002C6243" w:rsidRDefault="002C6243"/>
    <w:sectPr w:rsidR="002C6243" w:rsidSect="008A747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3A28"/>
    <w:multiLevelType w:val="multilevel"/>
    <w:tmpl w:val="BF64DE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3E28A9"/>
    <w:multiLevelType w:val="multilevel"/>
    <w:tmpl w:val="0C72F58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sz w:val="27"/>
        <w:szCs w:val="27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7"/>
        <w:szCs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  <w:szCs w:val="27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7"/>
        <w:szCs w:val="27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sz w:val="27"/>
        <w:szCs w:val="27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7"/>
        <w:szCs w:val="27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7"/>
        <w:szCs w:val="27"/>
      </w:rPr>
    </w:lvl>
  </w:abstractNum>
  <w:abstractNum w:abstractNumId="2">
    <w:nsid w:val="6525014A"/>
    <w:multiLevelType w:val="multilevel"/>
    <w:tmpl w:val="4882FF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75BF678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A7246BC"/>
    <w:multiLevelType w:val="multilevel"/>
    <w:tmpl w:val="51A48AD2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1550A"/>
    <w:rsid w:val="000C5891"/>
    <w:rsid w:val="0026492A"/>
    <w:rsid w:val="002C6243"/>
    <w:rsid w:val="003630B9"/>
    <w:rsid w:val="0041550A"/>
    <w:rsid w:val="006E46DB"/>
    <w:rsid w:val="008A7471"/>
    <w:rsid w:val="008C49B0"/>
    <w:rsid w:val="00A9037B"/>
    <w:rsid w:val="00B04A88"/>
    <w:rsid w:val="00B743EB"/>
    <w:rsid w:val="00CF0168"/>
    <w:rsid w:val="00D34A74"/>
    <w:rsid w:val="00D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50A"/>
    <w:pPr>
      <w:ind w:left="720"/>
    </w:pPr>
  </w:style>
  <w:style w:type="paragraph" w:styleId="2">
    <w:name w:val="Body Text Indent 2"/>
    <w:basedOn w:val="a"/>
    <w:link w:val="20"/>
    <w:uiPriority w:val="99"/>
    <w:rsid w:val="008C49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4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C49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C49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747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6">
    <w:name w:val="Hyperlink"/>
    <w:uiPriority w:val="99"/>
    <w:rsid w:val="008A7471"/>
    <w:rPr>
      <w:color w:val="0000FF"/>
      <w:u w:val="single"/>
    </w:rPr>
  </w:style>
  <w:style w:type="paragraph" w:customStyle="1" w:styleId="rvps2">
    <w:name w:val="rvps2"/>
    <w:basedOn w:val="a"/>
    <w:uiPriority w:val="99"/>
    <w:rsid w:val="008A747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2019-04-02T08:51:00Z</dcterms:created>
  <dcterms:modified xsi:type="dcterms:W3CDTF">2019-04-02T10:09:00Z</dcterms:modified>
</cp:coreProperties>
</file>